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24" w:rsidRDefault="00216FDC">
      <w:pPr>
        <w:jc w:val="center"/>
        <w:rPr>
          <w:rFonts w:asciiTheme="majorHAnsi" w:eastAsiaTheme="majorEastAsia" w:hAnsiTheme="majorHAnsi" w:cstheme="majorBidi"/>
          <w:sz w:val="80"/>
          <w:szCs w:val="80"/>
        </w:rPr>
      </w:pPr>
      <w:r>
        <w:rPr>
          <w:rFonts w:asciiTheme="majorHAnsi" w:eastAsiaTheme="majorEastAsia" w:hAnsiTheme="majorHAnsi" w:cstheme="majorBidi"/>
          <w:sz w:val="80"/>
          <w:szCs w:val="80"/>
        </w:rPr>
        <w:t xml:space="preserve"> </w:t>
      </w:r>
    </w:p>
    <w:p w:rsidR="00A12524" w:rsidRDefault="00A12524">
      <w:pPr>
        <w:jc w:val="center"/>
        <w:rPr>
          <w:rFonts w:asciiTheme="majorHAnsi" w:eastAsiaTheme="majorEastAsia" w:hAnsiTheme="majorHAnsi" w:cstheme="majorBidi"/>
          <w:sz w:val="80"/>
          <w:szCs w:val="80"/>
        </w:rPr>
      </w:pPr>
    </w:p>
    <w:p w:rsidR="00A12524" w:rsidRDefault="00A12524">
      <w:pPr>
        <w:jc w:val="center"/>
        <w:rPr>
          <w:rFonts w:asciiTheme="majorHAnsi" w:eastAsiaTheme="majorEastAsia" w:hAnsiTheme="majorHAnsi" w:cstheme="majorBidi"/>
          <w:sz w:val="80"/>
          <w:szCs w:val="80"/>
        </w:rPr>
      </w:pPr>
    </w:p>
    <w:p w:rsidR="00A12524" w:rsidRDefault="00E03551">
      <w:pPr>
        <w:jc w:val="center"/>
        <w:rPr>
          <w:rFonts w:asciiTheme="majorHAnsi" w:eastAsiaTheme="majorEastAsia" w:hAnsiTheme="majorHAnsi" w:cstheme="majorBidi"/>
          <w:sz w:val="80"/>
          <w:szCs w:val="80"/>
        </w:rPr>
      </w:pPr>
      <w:r>
        <w:rPr>
          <w:rFonts w:asciiTheme="majorHAnsi" w:eastAsiaTheme="majorEastAsia" w:hAnsiTheme="majorHAnsi" w:cstheme="majorBidi"/>
          <w:sz w:val="80"/>
          <w:szCs w:val="80"/>
        </w:rPr>
        <w:t xml:space="preserve">Architecture File of </w:t>
      </w:r>
      <w:r w:rsidRPr="00595905">
        <w:rPr>
          <w:rFonts w:asciiTheme="majorHAnsi" w:eastAsiaTheme="majorEastAsia" w:hAnsiTheme="majorHAnsi" w:cstheme="majorBidi"/>
          <w:sz w:val="80"/>
          <w:szCs w:val="80"/>
        </w:rPr>
        <w:fldChar w:fldCharType="begin"/>
      </w:r>
      <w:r w:rsidRPr="00595905">
        <w:rPr>
          <w:rFonts w:asciiTheme="majorHAnsi" w:eastAsiaTheme="majorEastAsia" w:hAnsiTheme="majorHAnsi" w:cstheme="majorBidi"/>
          <w:sz w:val="80"/>
          <w:szCs w:val="80"/>
        </w:rPr>
        <w:instrText>m:self.name</w:instrText>
      </w:r>
      <w:r w:rsidRPr="00595905">
        <w:rPr>
          <w:rFonts w:asciiTheme="majorHAnsi" w:eastAsiaTheme="majorEastAsia" w:hAnsiTheme="majorHAnsi" w:cstheme="majorBidi"/>
          <w:sz w:val="80"/>
          <w:szCs w:val="80"/>
        </w:rPr>
        <w:fldChar w:fldCharType="end"/>
      </w:r>
    </w:p>
    <w:p w:rsidR="00A12524" w:rsidRDefault="00A12524">
      <w:pPr>
        <w:jc w:val="center"/>
      </w:pPr>
    </w:p>
    <w:p w:rsidR="00A12524" w:rsidRDefault="00E03551">
      <w:pPr>
        <w:jc w:val="center"/>
      </w:pPr>
      <w:r>
        <w:t>Document generated automatically by M2Doc from Capella model of the system</w:t>
      </w:r>
    </w:p>
    <w:p w:rsidR="00BE7982" w:rsidRPr="00BE7982" w:rsidRDefault="00E03551" w:rsidP="00D91E94">
      <w:pPr>
        <w:rPr>
          <w:rFonts w:ascii="Segoe UI" w:hAnsi="Segoe UI" w:cs="Segoe UI"/>
          <w:sz w:val="18"/>
          <w:szCs w:val="18"/>
          <w:lang w:val="fr-FR" w:eastAsia="fr-FR"/>
        </w:rPr>
      </w:pPr>
      <w:r>
        <w:br w:type="page"/>
      </w:r>
    </w:p>
    <w:p w:rsidR="00A12524" w:rsidRDefault="00A12524">
      <w:pPr>
        <w:spacing w:after="0" w:line="240" w:lineRule="auto"/>
      </w:pPr>
    </w:p>
    <w:p w:rsidR="00BF5368" w:rsidRPr="00216FDC" w:rsidRDefault="00BF5368" w:rsidP="00BF5368">
      <w:pPr>
        <w:pStyle w:val="Titre1"/>
        <w:numPr>
          <w:ilvl w:val="0"/>
          <w:numId w:val="2"/>
        </w:numPr>
        <w:ind w:left="431" w:hanging="431"/>
        <w:rPr>
          <w:lang w:val="fr-FR"/>
        </w:rPr>
      </w:pPr>
      <w:r>
        <w:rPr>
          <w:lang w:val="fr-FR"/>
        </w:rPr>
        <w:t>Table of Contents</w:t>
      </w:r>
    </w:p>
    <w:p w:rsidR="00A12524" w:rsidRDefault="00A12524">
      <w:pPr>
        <w:rPr>
          <w:lang w:val="fr-FR"/>
        </w:rPr>
      </w:pPr>
    </w:p>
    <w:p w:rsidR="00A12524" w:rsidRDefault="00E03551">
      <w:pPr>
        <w:spacing w:after="0" w:line="240" w:lineRule="auto"/>
        <w:rPr>
          <w:lang w:val="fr-FR"/>
        </w:rPr>
      </w:pPr>
      <w:r>
        <w:fldChar w:fldCharType="begin"/>
      </w:r>
      <w:r>
        <w:instrText>m:'newTableOfContent'.asPagination()</w:instrText>
      </w:r>
      <w:r>
        <w:fldChar w:fldCharType="end"/>
      </w:r>
    </w:p>
    <w:p w:rsidR="00216FDC" w:rsidRDefault="00216FDC">
      <w:pPr>
        <w:spacing w:after="0" w:line="240" w:lineRule="auto"/>
        <w:rPr>
          <w:rFonts w:ascii="Arial" w:hAnsi="Arial"/>
          <w:lang w:val="fr-FR"/>
        </w:rPr>
      </w:pPr>
    </w:p>
    <w:p w:rsidR="007335D7" w:rsidRDefault="007335D7">
      <w:pPr>
        <w:spacing w:after="0" w:line="240" w:lineRule="auto"/>
        <w:rPr>
          <w:rFonts w:ascii="Arial" w:hAnsi="Arial"/>
          <w:lang w:val="fr-FR"/>
        </w:rPr>
      </w:pPr>
    </w:p>
    <w:p w:rsidR="00216FDC" w:rsidRDefault="00216FDC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fr-FR"/>
        </w:rPr>
      </w:pPr>
    </w:p>
    <w:p w:rsidR="009A0BAA" w:rsidRPr="009A0BAA" w:rsidRDefault="009A0BAA" w:rsidP="009A0BAA"/>
    <w:p w:rsidR="00216FDC" w:rsidRPr="00216FDC" w:rsidRDefault="00216FDC" w:rsidP="00216FDC"/>
    <w:p w:rsidR="00216FDC" w:rsidRDefault="00216FDC" w:rsidP="00BF5368">
      <w:pPr>
        <w:pStyle w:val="Titre2"/>
        <w:keepNext w:val="0"/>
        <w:keepLines w:val="0"/>
        <w:tabs>
          <w:tab w:val="clear" w:pos="0"/>
          <w:tab w:val="num" w:pos="567"/>
        </w:tabs>
        <w:suppressAutoHyphens w:val="0"/>
        <w:overflowPunct w:val="0"/>
        <w:autoSpaceDE w:val="0"/>
        <w:autoSpaceDN w:val="0"/>
        <w:adjustRightInd w:val="0"/>
        <w:spacing w:before="240" w:after="240" w:line="240" w:lineRule="auto"/>
        <w:ind w:left="567" w:hanging="567"/>
        <w:textAlignment w:val="baseline"/>
      </w:pPr>
      <w:r w:rsidRPr="00340F20">
        <w:t>Applicability / Effectivity</w:t>
      </w:r>
    </w:p>
    <w:p w:rsidR="009A0BAA" w:rsidRPr="009A0BAA" w:rsidRDefault="009A0BAA" w:rsidP="009A0BAA">
      <w:pPr>
        <w:pStyle w:val="Tex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A0BAA">
        <w:rPr>
          <w:rFonts w:asciiTheme="minorHAnsi" w:hAnsiTheme="minorHAnsi" w:cstheme="minorHAnsi"/>
          <w:sz w:val="22"/>
          <w:szCs w:val="22"/>
          <w:lang w:val="en-US"/>
        </w:rPr>
        <w:t>The content of this document is applicable to the system baseline.</w:t>
      </w:r>
    </w:p>
    <w:p w:rsidR="009A0BAA" w:rsidRPr="009A0BAA" w:rsidRDefault="009A0BAA" w:rsidP="009A0BAA"/>
    <w:p w:rsidR="007335D7" w:rsidRPr="009A0BAA" w:rsidRDefault="007335D7" w:rsidP="009A0BAA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</w:p>
    <w:p w:rsidR="009A0BAA" w:rsidRPr="009A0BAA" w:rsidRDefault="009A0BAA" w:rsidP="009A0BAA"/>
    <w:p w:rsidR="00216FDC" w:rsidRDefault="009A0BAA" w:rsidP="00216FDC">
      <w:pPr>
        <w:pStyle w:val="Titre2"/>
        <w:keepNext w:val="0"/>
        <w:keepLines w:val="0"/>
        <w:tabs>
          <w:tab w:val="clear" w:pos="0"/>
          <w:tab w:val="num" w:pos="567"/>
        </w:tabs>
        <w:suppressAutoHyphens w:val="0"/>
        <w:overflowPunct w:val="0"/>
        <w:autoSpaceDE w:val="0"/>
        <w:autoSpaceDN w:val="0"/>
        <w:adjustRightInd w:val="0"/>
        <w:spacing w:before="240" w:after="240" w:line="240" w:lineRule="auto"/>
        <w:ind w:left="567" w:hanging="567"/>
        <w:textAlignment w:val="baseline"/>
      </w:pPr>
      <w:r>
        <w:fldChar w:fldCharType="begin"/>
      </w:r>
      <w:r>
        <w:instrText xml:space="preserve"> m:self.name </w:instrText>
      </w:r>
      <w:r>
        <w:fldChar w:fldCharType="end"/>
      </w:r>
      <w:r>
        <w:t xml:space="preserve"> </w:t>
      </w:r>
      <w:r w:rsidR="00216FDC">
        <w:t>General Description</w:t>
      </w:r>
    </w:p>
    <w:p w:rsidR="006D6B19" w:rsidRDefault="006D6B19" w:rsidP="007335D7"/>
    <w:p w:rsidR="001D4B7A" w:rsidRDefault="001D4B7A" w:rsidP="001D4B7A"/>
    <w:p w:rsidR="00AF6837" w:rsidRPr="009A0BAA" w:rsidRDefault="00AF6837" w:rsidP="001D4B7A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</w:p>
    <w:p w:rsidR="001D4B7A" w:rsidRPr="001D4B7A" w:rsidRDefault="001D4B7A" w:rsidP="001D4B7A"/>
    <w:p w:rsidR="00216FDC" w:rsidRDefault="00216FDC" w:rsidP="00216FDC">
      <w:pPr>
        <w:pStyle w:val="Titre2"/>
        <w:keepNext w:val="0"/>
        <w:keepLines w:val="0"/>
        <w:tabs>
          <w:tab w:val="clear" w:pos="0"/>
          <w:tab w:val="num" w:pos="567"/>
        </w:tabs>
        <w:suppressAutoHyphens w:val="0"/>
        <w:overflowPunct w:val="0"/>
        <w:autoSpaceDE w:val="0"/>
        <w:autoSpaceDN w:val="0"/>
        <w:adjustRightInd w:val="0"/>
        <w:spacing w:before="240" w:after="240" w:line="240" w:lineRule="auto"/>
        <w:ind w:left="567" w:hanging="567"/>
        <w:textAlignment w:val="baseline"/>
      </w:pPr>
      <w:r w:rsidRPr="00340F20">
        <w:t>System Schematics</w:t>
      </w:r>
      <w:r w:rsidRPr="005D4EE1">
        <w:tab/>
      </w:r>
    </w:p>
    <w:p w:rsidR="00BD5111" w:rsidRPr="00BD5111" w:rsidRDefault="00BD5111" w:rsidP="00BD5111">
      <w:pPr>
        <w:rPr>
          <w:highlight w:val="green"/>
        </w:rPr>
      </w:pPr>
      <w:r w:rsidRPr="00BD5111">
        <w:rPr>
          <w:highlight w:val="green"/>
        </w:rPr>
        <w:fldChar w:fldCharType="begin"/>
      </w:r>
      <w:r w:rsidRPr="00BD5111">
        <w:rPr>
          <w:highlight w:val="green"/>
        </w:rPr>
        <w:instrText>m:for im | self.containedSystemAnalysis.ownedSystemComponentPkg-&gt;closure(cPkg | cPkg.ownedSystemComponentPkgs).ownedSystemComponents.asImageByRepresentationDescriptionName('System Architecture Blank')</w:instrText>
      </w:r>
      <w:r w:rsidRPr="00BD5111">
        <w:rPr>
          <w:highlight w:val="green"/>
        </w:rPr>
        <w:fldChar w:fldCharType="end"/>
      </w:r>
    </w:p>
    <w:p w:rsidR="00BD5111" w:rsidRPr="00BD5111" w:rsidRDefault="00BD5111" w:rsidP="00BD5111">
      <w:pPr>
        <w:rPr>
          <w:highlight w:val="green"/>
        </w:rPr>
      </w:pPr>
      <w:r w:rsidRPr="00BD5111">
        <w:rPr>
          <w:highlight w:val="green"/>
        </w:rPr>
        <w:fldChar w:fldCharType="begin"/>
      </w:r>
      <w:r w:rsidRPr="00BD5111">
        <w:rPr>
          <w:highlight w:val="green"/>
        </w:rPr>
        <w:instrText>m:im.setWidth(400)</w:instrText>
      </w:r>
      <w:r w:rsidRPr="00BD5111">
        <w:rPr>
          <w:highlight w:val="green"/>
        </w:rPr>
        <w:fldChar w:fldCharType="end"/>
      </w:r>
    </w:p>
    <w:p w:rsidR="00BD5111" w:rsidRDefault="00BD5111" w:rsidP="00BD5111">
      <w:r w:rsidRPr="00BD5111">
        <w:rPr>
          <w:highlight w:val="green"/>
        </w:rPr>
        <w:fldChar w:fldCharType="begin"/>
      </w:r>
      <w:r w:rsidRPr="00BD5111">
        <w:rPr>
          <w:highlight w:val="green"/>
        </w:rPr>
        <w:instrText>m:endfor</w:instrText>
      </w:r>
      <w:r w:rsidRPr="00BD5111">
        <w:rPr>
          <w:highlight w:val="green"/>
        </w:rPr>
        <w:fldChar w:fldCharType="end"/>
      </w:r>
    </w:p>
    <w:p w:rsidR="00BD5111" w:rsidRDefault="00BD5111" w:rsidP="00BD5111"/>
    <w:p w:rsidR="00F7377E" w:rsidRDefault="00F7377E" w:rsidP="00774A13"/>
    <w:p w:rsidR="00774A13" w:rsidRDefault="00774A13" w:rsidP="00DA064E"/>
    <w:p w:rsidR="00DA064E" w:rsidRPr="00AF6837" w:rsidRDefault="00DA064E" w:rsidP="00DA064E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m:for lc | self.eAllContents (la::LogicalComponent)</w:instrText>
      </w:r>
      <w:r w:rsidRPr="00AF6837">
        <w:rPr>
          <w:highlight w:val="cyan"/>
        </w:rPr>
        <w:fldChar w:fldCharType="end"/>
      </w:r>
    </w:p>
    <w:p w:rsidR="00DA064E" w:rsidRPr="00AF6837" w:rsidRDefault="00DA064E" w:rsidP="0050274F">
      <w:pPr>
        <w:pStyle w:val="Titre3"/>
        <w:rPr>
          <w:highlight w:val="cyan"/>
        </w:rPr>
      </w:pPr>
      <w:r w:rsidRPr="00AF6837">
        <w:rPr>
          <w:highlight w:val="cyan"/>
        </w:rPr>
        <w:t xml:space="preserve">Logical Component : </w:t>
      </w: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m:lc.name</w:instrText>
      </w:r>
      <w:r w:rsidRPr="00AF6837">
        <w:rPr>
          <w:highlight w:val="cyan"/>
        </w:rPr>
        <w:fldChar w:fldCharType="end"/>
      </w:r>
    </w:p>
    <w:p w:rsidR="00DA064E" w:rsidRPr="00AF6837" w:rsidRDefault="00DA064E" w:rsidP="00DA064E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m:if lc.description.trim().size() &lt;&gt; 0</w:instrText>
      </w:r>
      <w:r w:rsidRPr="00AF6837">
        <w:rPr>
          <w:highlight w:val="cyan"/>
        </w:rPr>
        <w:fldChar w:fldCharType="end"/>
      </w:r>
    </w:p>
    <w:p w:rsidR="00DA064E" w:rsidRPr="00AF6837" w:rsidRDefault="00DA064E" w:rsidP="00DA06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m:lc.description.trim().fromHTMLBodyString().replaceLink(lc)</w:instrText>
      </w:r>
      <w:r w:rsidRPr="00AF6837">
        <w:rPr>
          <w:highlight w:val="cyan"/>
        </w:rPr>
        <w:fldChar w:fldCharType="end"/>
      </w:r>
    </w:p>
    <w:p w:rsidR="00DA064E" w:rsidRPr="00AF6837" w:rsidRDefault="00DA064E" w:rsidP="00DA064E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m:else</w:instrText>
      </w:r>
      <w:r w:rsidRPr="00AF6837">
        <w:rPr>
          <w:highlight w:val="cyan"/>
        </w:rPr>
        <w:fldChar w:fldCharType="end"/>
      </w:r>
    </w:p>
    <w:p w:rsidR="00DA064E" w:rsidRPr="00AF6837" w:rsidRDefault="00DA064E" w:rsidP="00DA064E">
      <w:pPr>
        <w:rPr>
          <w:i/>
          <w:iCs/>
          <w:highlight w:val="cyan"/>
        </w:rPr>
      </w:pPr>
      <w:r w:rsidRPr="00AF6837">
        <w:rPr>
          <w:i/>
          <w:iCs/>
          <w:highlight w:val="cyan"/>
        </w:rPr>
        <w:t>No description</w:t>
      </w:r>
    </w:p>
    <w:p w:rsidR="00DA064E" w:rsidRPr="00AF6837" w:rsidRDefault="00DA064E" w:rsidP="00DA064E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m:endif</w:instrText>
      </w:r>
      <w:r w:rsidRPr="00AF6837">
        <w:rPr>
          <w:highlight w:val="cyan"/>
        </w:rPr>
        <w:fldChar w:fldCharType="end"/>
      </w:r>
    </w:p>
    <w:p w:rsidR="00DA064E" w:rsidRPr="00AF6837" w:rsidRDefault="00DA064E" w:rsidP="00DA064E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m:if lc.isRepresentationDescriptionName('Logical Component Breakdown')</w:instrText>
      </w:r>
      <w:r w:rsidRPr="00AF6837">
        <w:rPr>
          <w:highlight w:val="cyan"/>
        </w:rPr>
        <w:fldChar w:fldCharType="end"/>
      </w:r>
    </w:p>
    <w:p w:rsidR="00DA064E" w:rsidRPr="00AF6837" w:rsidRDefault="00DA064E" w:rsidP="00DA064E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m:lc.asImageByRepresentationDescriptionName('Logical Component Breakdown')-&gt;first().setWidth(400)</w:instrText>
      </w:r>
      <w:r w:rsidRPr="00AF6837">
        <w:rPr>
          <w:highlight w:val="cyan"/>
        </w:rPr>
        <w:fldChar w:fldCharType="end"/>
      </w:r>
    </w:p>
    <w:p w:rsidR="00DA064E" w:rsidRPr="00AF6837" w:rsidRDefault="00DA064E" w:rsidP="00DA064E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m:endif</w:instrText>
      </w:r>
      <w:r w:rsidRPr="00AF6837">
        <w:rPr>
          <w:highlight w:val="cyan"/>
        </w:rPr>
        <w:fldChar w:fldCharType="end"/>
      </w:r>
    </w:p>
    <w:p w:rsidR="00AF6837" w:rsidRDefault="00AF6837" w:rsidP="00DA064E"/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m:if lc.allocatedFunctions-&gt;size() &lt;&gt; 0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50274F">
      <w:pPr>
        <w:pStyle w:val="Titre4"/>
        <w:rPr>
          <w:highlight w:val="cyan"/>
        </w:rPr>
      </w:pPr>
      <w:r w:rsidRPr="00AF6837">
        <w:rPr>
          <w:highlight w:val="cyan"/>
        </w:rPr>
        <w:t xml:space="preserve">Allocated Functions </w:t>
      </w:r>
    </w:p>
    <w:tbl>
      <w:tblPr>
        <w:tblStyle w:val="Grilledutableau"/>
        <w:tblW w:w="9167" w:type="dxa"/>
        <w:tblLook w:val="04A0" w:firstRow="1" w:lastRow="0" w:firstColumn="1" w:lastColumn="0" w:noHBand="0" w:noVBand="1"/>
      </w:tblPr>
      <w:tblGrid>
        <w:gridCol w:w="4583"/>
        <w:gridCol w:w="4584"/>
      </w:tblGrid>
      <w:tr w:rsidR="00AF6837" w:rsidRPr="00AF6837" w:rsidTr="00667ED8">
        <w:tc>
          <w:tcPr>
            <w:tcW w:w="4583" w:type="dxa"/>
            <w:shd w:val="clear" w:color="auto" w:fill="FABF8F" w:themeFill="accent6" w:themeFillTint="99"/>
          </w:tcPr>
          <w:p w:rsidR="00AF6837" w:rsidRPr="00AF6837" w:rsidRDefault="00AF6837" w:rsidP="00667ED8">
            <w:pPr>
              <w:rPr>
                <w:b/>
                <w:highlight w:val="cyan"/>
              </w:rPr>
            </w:pPr>
            <w:r w:rsidRPr="00AF6837">
              <w:rPr>
                <w:b/>
                <w:highlight w:val="cyan"/>
              </w:rPr>
              <w:t>Function name</w:t>
            </w:r>
          </w:p>
        </w:tc>
        <w:tc>
          <w:tcPr>
            <w:tcW w:w="4583" w:type="dxa"/>
            <w:shd w:val="clear" w:color="auto" w:fill="FABF8F" w:themeFill="accent6" w:themeFillTint="99"/>
          </w:tcPr>
          <w:p w:rsidR="00AF6837" w:rsidRPr="00AF6837" w:rsidRDefault="00AF6837" w:rsidP="00667ED8">
            <w:pPr>
              <w:rPr>
                <w:b/>
                <w:highlight w:val="cyan"/>
              </w:rPr>
            </w:pPr>
            <w:r w:rsidRPr="00AF6837">
              <w:rPr>
                <w:b/>
                <w:highlight w:val="cyan"/>
              </w:rPr>
              <w:t>Description</w:t>
            </w:r>
          </w:p>
        </w:tc>
      </w:tr>
    </w:tbl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m:for function | lc.allocatedFunctions</w:instrText>
      </w:r>
      <w:r w:rsidRPr="00AF6837">
        <w:rPr>
          <w:highlight w:val="cyan"/>
        </w:rPr>
        <w:fldChar w:fldCharType="end"/>
      </w:r>
    </w:p>
    <w:tbl>
      <w:tblPr>
        <w:tblStyle w:val="Grilledutableau"/>
        <w:tblW w:w="9167" w:type="dxa"/>
        <w:tblLook w:val="04A0" w:firstRow="1" w:lastRow="0" w:firstColumn="1" w:lastColumn="0" w:noHBand="0" w:noVBand="1"/>
      </w:tblPr>
      <w:tblGrid>
        <w:gridCol w:w="4583"/>
        <w:gridCol w:w="4584"/>
      </w:tblGrid>
      <w:tr w:rsidR="00AF6837" w:rsidRPr="00AF6837" w:rsidTr="00667ED8">
        <w:tc>
          <w:tcPr>
            <w:tcW w:w="4583" w:type="dxa"/>
            <w:shd w:val="clear" w:color="auto" w:fill="auto"/>
          </w:tcPr>
          <w:p w:rsidR="00AF6837" w:rsidRPr="00AF6837" w:rsidRDefault="00AF6837" w:rsidP="00667ED8">
            <w:pPr>
              <w:rPr>
                <w:highlight w:val="cyan"/>
              </w:rPr>
            </w:pPr>
            <w:r w:rsidRPr="00AF6837">
              <w:rPr>
                <w:highlight w:val="cyan"/>
              </w:rPr>
              <w:fldChar w:fldCharType="begin"/>
            </w:r>
            <w:r w:rsidRPr="00AF6837">
              <w:rPr>
                <w:highlight w:val="cyan"/>
              </w:rPr>
              <w:instrText>m:function.name</w:instrText>
            </w:r>
            <w:r w:rsidRPr="00AF6837">
              <w:rPr>
                <w:highlight w:val="cyan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:rsidR="00AF6837" w:rsidRPr="00AF6837" w:rsidRDefault="00AF6837" w:rsidP="00667ED8">
            <w:pPr>
              <w:rPr>
                <w:highlight w:val="cyan"/>
              </w:rPr>
            </w:pPr>
            <w:r w:rsidRPr="00AF6837">
              <w:rPr>
                <w:highlight w:val="cyan"/>
              </w:rPr>
              <w:fldChar w:fldCharType="begin"/>
            </w:r>
            <w:r w:rsidRPr="00AF6837">
              <w:rPr>
                <w:highlight w:val="cyan"/>
              </w:rPr>
              <w:instrText>m:function.description.trim().fromHTMLBodyString().replaceLink(function)</w:instrText>
            </w:r>
            <w:r w:rsidRPr="00AF6837">
              <w:rPr>
                <w:highlight w:val="cyan"/>
              </w:rPr>
              <w:fldChar w:fldCharType="end"/>
            </w:r>
          </w:p>
        </w:tc>
      </w:tr>
    </w:tbl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m:endfor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m:endif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m:if lc.ownedFeatures-&gt;filter (fa::ComponentPort).componentExchanges-&gt;size() &lt;&gt; 0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50274F">
      <w:pPr>
        <w:pStyle w:val="Titre4"/>
        <w:rPr>
          <w:highlight w:val="cyan"/>
        </w:rPr>
      </w:pPr>
      <w:r w:rsidRPr="00AF6837">
        <w:rPr>
          <w:highlight w:val="cyan"/>
        </w:rPr>
        <w:t>Component Exchanges</w:t>
      </w:r>
    </w:p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m:for ce | lc.ownedFeatures-&gt;filter (fa::ComponentPort).componentExchanges</w:instrText>
      </w:r>
      <w:r w:rsidRPr="00AF6837">
        <w:rPr>
          <w:highlight w:val="cyan"/>
        </w:rPr>
        <w:fldChar w:fldCharType="end"/>
      </w:r>
    </w:p>
    <w:tbl>
      <w:tblPr>
        <w:tblStyle w:val="Grilledutableau"/>
        <w:tblW w:w="9167" w:type="dxa"/>
        <w:tblLook w:val="04A0" w:firstRow="1" w:lastRow="0" w:firstColumn="1" w:lastColumn="0" w:noHBand="0" w:noVBand="1"/>
      </w:tblPr>
      <w:tblGrid>
        <w:gridCol w:w="2234"/>
        <w:gridCol w:w="6933"/>
      </w:tblGrid>
      <w:tr w:rsidR="00AF6837" w:rsidRPr="00AF6837" w:rsidTr="00667ED8">
        <w:tc>
          <w:tcPr>
            <w:tcW w:w="2234" w:type="dxa"/>
            <w:shd w:val="clear" w:color="auto" w:fill="FABF8F" w:themeFill="accent6" w:themeFillTint="99"/>
          </w:tcPr>
          <w:p w:rsidR="00AF6837" w:rsidRPr="00AF6837" w:rsidRDefault="00AF6837" w:rsidP="00667ED8">
            <w:pPr>
              <w:rPr>
                <w:b/>
                <w:highlight w:val="cyan"/>
              </w:rPr>
            </w:pPr>
            <w:r w:rsidRPr="00AF6837">
              <w:rPr>
                <w:b/>
                <w:highlight w:val="cyan"/>
              </w:rPr>
              <w:t>Name</w:t>
            </w:r>
          </w:p>
        </w:tc>
        <w:tc>
          <w:tcPr>
            <w:tcW w:w="6932" w:type="dxa"/>
          </w:tcPr>
          <w:p w:rsidR="00AF6837" w:rsidRPr="00AF6837" w:rsidRDefault="00AF6837" w:rsidP="00667ED8">
            <w:pPr>
              <w:rPr>
                <w:highlight w:val="cyan"/>
              </w:rPr>
            </w:pPr>
            <w:r w:rsidRPr="00AF6837">
              <w:rPr>
                <w:highlight w:val="cyan"/>
              </w:rPr>
              <w:fldChar w:fldCharType="begin"/>
            </w:r>
            <w:r w:rsidRPr="00AF6837">
              <w:rPr>
                <w:highlight w:val="cyan"/>
              </w:rPr>
              <w:instrText>m:ce.name</w:instrText>
            </w:r>
            <w:r w:rsidRPr="00AF6837">
              <w:rPr>
                <w:highlight w:val="cyan"/>
              </w:rPr>
              <w:fldChar w:fldCharType="end"/>
            </w:r>
          </w:p>
        </w:tc>
      </w:tr>
      <w:tr w:rsidR="00AF6837" w:rsidRPr="00AF6837" w:rsidTr="00667ED8">
        <w:tc>
          <w:tcPr>
            <w:tcW w:w="2234" w:type="dxa"/>
            <w:shd w:val="clear" w:color="auto" w:fill="FABF8F" w:themeFill="accent6" w:themeFillTint="99"/>
          </w:tcPr>
          <w:p w:rsidR="00AF6837" w:rsidRPr="00AF6837" w:rsidRDefault="00AF6837" w:rsidP="00667ED8">
            <w:pPr>
              <w:rPr>
                <w:b/>
                <w:highlight w:val="cyan"/>
              </w:rPr>
            </w:pPr>
            <w:r w:rsidRPr="00AF6837">
              <w:rPr>
                <w:b/>
                <w:highlight w:val="cyan"/>
              </w:rPr>
              <w:t>Direction</w:t>
            </w:r>
          </w:p>
        </w:tc>
        <w:tc>
          <w:tcPr>
            <w:tcW w:w="6932" w:type="dxa"/>
          </w:tcPr>
          <w:p w:rsidR="00AF6837" w:rsidRPr="00AF6837" w:rsidRDefault="00AF6837" w:rsidP="00667ED8">
            <w:pPr>
              <w:rPr>
                <w:highlight w:val="cyan"/>
              </w:rPr>
            </w:pPr>
            <w:r w:rsidRPr="00AF6837">
              <w:rPr>
                <w:highlight w:val="cyan"/>
              </w:rPr>
              <w:fldChar w:fldCharType="begin"/>
            </w:r>
            <w:r w:rsidRPr="00AF6837">
              <w:rPr>
                <w:highlight w:val="cyan"/>
              </w:rPr>
              <w:instrText>m:ce.getCeDirection(lc)</w:instrText>
            </w:r>
            <w:r w:rsidRPr="00AF6837">
              <w:rPr>
                <w:highlight w:val="cyan"/>
              </w:rPr>
              <w:fldChar w:fldCharType="end"/>
            </w:r>
          </w:p>
        </w:tc>
      </w:tr>
      <w:tr w:rsidR="00AF6837" w:rsidRPr="00AF6837" w:rsidTr="00667ED8">
        <w:tc>
          <w:tcPr>
            <w:tcW w:w="2234" w:type="dxa"/>
            <w:shd w:val="clear" w:color="auto" w:fill="FABF8F" w:themeFill="accent6" w:themeFillTint="99"/>
          </w:tcPr>
          <w:p w:rsidR="00AF6837" w:rsidRPr="00AF6837" w:rsidRDefault="00AF6837" w:rsidP="00667ED8">
            <w:pPr>
              <w:rPr>
                <w:b/>
                <w:highlight w:val="cyan"/>
              </w:rPr>
            </w:pPr>
            <w:r w:rsidRPr="00AF6837">
              <w:rPr>
                <w:b/>
                <w:highlight w:val="cyan"/>
              </w:rPr>
              <w:t>Destination Component</w:t>
            </w:r>
          </w:p>
        </w:tc>
        <w:tc>
          <w:tcPr>
            <w:tcW w:w="6932" w:type="dxa"/>
          </w:tcPr>
          <w:p w:rsidR="00AF6837" w:rsidRPr="00AF6837" w:rsidRDefault="00AF6837" w:rsidP="00667ED8">
            <w:pPr>
              <w:rPr>
                <w:highlight w:val="cyan"/>
              </w:rPr>
            </w:pPr>
            <w:r w:rsidRPr="00AF6837">
              <w:rPr>
                <w:highlight w:val="cyan"/>
              </w:rPr>
              <w:fldChar w:fldCharType="begin"/>
            </w:r>
            <w:r w:rsidRPr="00AF6837">
              <w:rPr>
                <w:highlight w:val="cyan"/>
              </w:rPr>
              <w:instrText>m:ce.getDestinationComponent(lc)</w:instrText>
            </w:r>
            <w:r w:rsidRPr="00AF6837">
              <w:rPr>
                <w:highlight w:val="cyan"/>
              </w:rPr>
              <w:fldChar w:fldCharType="end"/>
            </w:r>
          </w:p>
        </w:tc>
      </w:tr>
    </w:tbl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m:if ce.description.trim().size() &lt;&gt; 0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m:ce.description.trim().fromHTMLBodyString().replaceLink(ce)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m:else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AF6837">
      <w:pPr>
        <w:rPr>
          <w:i/>
          <w:iCs/>
          <w:highlight w:val="cyan"/>
        </w:rPr>
      </w:pPr>
      <w:r w:rsidRPr="00AF6837">
        <w:rPr>
          <w:i/>
          <w:iCs/>
          <w:highlight w:val="cyan"/>
        </w:rPr>
        <w:t>No description</w:t>
      </w:r>
      <w:bookmarkStart w:id="0" w:name="_GoBack"/>
      <w:bookmarkEnd w:id="0"/>
    </w:p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m:endif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m:endfor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m:endif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m:for interface | lc.requiredInterfaces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50274F">
      <w:pPr>
        <w:pStyle w:val="Titre4"/>
        <w:rPr>
          <w:highlight w:val="cyan"/>
        </w:rPr>
      </w:pPr>
      <w:r w:rsidRPr="00AF6837">
        <w:rPr>
          <w:highlight w:val="cyan"/>
        </w:rPr>
        <w:t xml:space="preserve">Required Interfaces  </w:t>
      </w: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m:interface.name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 interface.description.trim().fromHTMLBodyString().replaceLink(interface)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m:endfor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m:for interface | lc.providedInterfaces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50274F">
      <w:pPr>
        <w:pStyle w:val="Titre4"/>
        <w:rPr>
          <w:highlight w:val="cyan"/>
        </w:rPr>
      </w:pPr>
      <w:r w:rsidRPr="00AF6837">
        <w:rPr>
          <w:highlight w:val="cyan"/>
        </w:rPr>
        <w:t xml:space="preserve">Provided Interfaces  </w:t>
      </w: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m:interface.name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 interface.description.trim().fromHTMLBodyString().replaceLink(interface)</w:instrText>
      </w:r>
      <w:r w:rsidRPr="00AF6837">
        <w:rPr>
          <w:highlight w:val="cyan"/>
        </w:rPr>
        <w:fldChar w:fldCharType="end"/>
      </w:r>
    </w:p>
    <w:p w:rsidR="00AF6837" w:rsidRPr="00AF6837" w:rsidRDefault="00AF6837" w:rsidP="00AF6837">
      <w:pPr>
        <w:rPr>
          <w:highlight w:val="cyan"/>
        </w:rPr>
      </w:pPr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m:endfor</w:instrText>
      </w:r>
      <w:r w:rsidRPr="00AF6837">
        <w:rPr>
          <w:highlight w:val="cyan"/>
        </w:rPr>
        <w:fldChar w:fldCharType="end"/>
      </w:r>
    </w:p>
    <w:p w:rsidR="00AF6837" w:rsidRDefault="00AF6837" w:rsidP="00AF6837">
      <w:r w:rsidRPr="00AF6837">
        <w:rPr>
          <w:highlight w:val="cyan"/>
        </w:rPr>
        <w:fldChar w:fldCharType="begin"/>
      </w:r>
      <w:r w:rsidRPr="00AF6837">
        <w:rPr>
          <w:highlight w:val="cyan"/>
        </w:rPr>
        <w:instrText>m:endfor</w:instrText>
      </w:r>
      <w:r w:rsidRPr="00AF6837">
        <w:rPr>
          <w:highlight w:val="cyan"/>
        </w:rPr>
        <w:fldChar w:fldCharType="end"/>
      </w:r>
    </w:p>
    <w:p w:rsidR="00AF6837" w:rsidRDefault="00AF6837" w:rsidP="00DA064E"/>
    <w:p w:rsidR="00DE38AE" w:rsidRDefault="00DE38AE" w:rsidP="00AF6837"/>
    <w:p w:rsidR="00AF6837" w:rsidRDefault="00AF6837" w:rsidP="00DA064E">
      <w:pPr>
        <w:spacing w:after="0" w:line="240" w:lineRule="auto"/>
        <w:rPr>
          <w:rFonts w:asciiTheme="minorHAnsi" w:eastAsia="Times New Roman" w:hAnsiTheme="minorHAnsi" w:cstheme="minorHAnsi"/>
          <w:sz w:val="16"/>
          <w:lang w:eastAsia="fr-FR"/>
        </w:rPr>
      </w:pPr>
    </w:p>
    <w:p w:rsidR="00AF6837" w:rsidRPr="00DA064E" w:rsidRDefault="00AF6837" w:rsidP="00DA064E">
      <w:pPr>
        <w:spacing w:after="0" w:line="240" w:lineRule="auto"/>
        <w:rPr>
          <w:rFonts w:asciiTheme="minorHAnsi" w:eastAsia="Times New Roman" w:hAnsiTheme="minorHAnsi" w:cstheme="minorHAnsi"/>
          <w:sz w:val="16"/>
          <w:lang w:eastAsia="fr-FR"/>
        </w:rPr>
      </w:pPr>
    </w:p>
    <w:sectPr w:rsidR="00AF6837" w:rsidRPr="00DA064E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80" w:rsidRDefault="006E4C80">
      <w:pPr>
        <w:spacing w:after="0" w:line="240" w:lineRule="auto"/>
      </w:pPr>
      <w:r>
        <w:separator/>
      </w:r>
    </w:p>
  </w:endnote>
  <w:endnote w:type="continuationSeparator" w:id="0">
    <w:p w:rsidR="006E4C80" w:rsidRDefault="006E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158967"/>
      <w:docPartObj>
        <w:docPartGallery w:val="Page Numbers (Bottom of Page)"/>
        <w:docPartUnique/>
      </w:docPartObj>
    </w:sdtPr>
    <w:sdtContent>
      <w:p w:rsidR="00DC2DD2" w:rsidRDefault="00DC2DD2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DC2DD2" w:rsidRDefault="00DC2D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80" w:rsidRDefault="006E4C80">
      <w:pPr>
        <w:spacing w:after="0" w:line="240" w:lineRule="auto"/>
      </w:pPr>
      <w:r>
        <w:separator/>
      </w:r>
    </w:p>
  </w:footnote>
  <w:footnote w:type="continuationSeparator" w:id="0">
    <w:p w:rsidR="006E4C80" w:rsidRDefault="006E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56"/>
    </w:tblGrid>
    <w:tr w:rsidR="00DC2DD2">
      <w:trPr>
        <w:trHeight w:val="280"/>
      </w:trPr>
      <w:tc>
        <w:tcPr>
          <w:tcW w:w="9026" w:type="dxa"/>
          <w:tcBorders>
            <w:bottom w:val="single" w:sz="18" w:space="0" w:color="808080"/>
          </w:tcBorders>
        </w:tcPr>
        <w:p w:rsidR="00DC2DD2" w:rsidRDefault="00DC2DD2">
          <w:pPr>
            <w:pStyle w:val="En-tt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Architecture File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of </w:t>
          </w:r>
          <w:r>
            <w:fldChar w:fldCharType="begin"/>
          </w:r>
          <w:r>
            <w:rPr>
              <w:rFonts w:ascii="Cambria" w:hAnsi="Cambria" w:cs="Times New Roman"/>
              <w:sz w:val="36"/>
              <w:szCs w:val="36"/>
            </w:rPr>
            <w:instrText>m:self.name</w:instrText>
          </w:r>
          <w:r>
            <w:rPr>
              <w:rFonts w:ascii="Cambria" w:hAnsi="Cambria" w:cs="Times New Roman"/>
              <w:sz w:val="36"/>
              <w:szCs w:val="36"/>
            </w:rPr>
            <w:fldChar w:fldCharType="end"/>
          </w:r>
        </w:p>
      </w:tc>
    </w:tr>
  </w:tbl>
  <w:p w:rsidR="00DC2DD2" w:rsidRDefault="00DC2D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9DB"/>
    <w:multiLevelType w:val="multilevel"/>
    <w:tmpl w:val="243EC5C6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D4435E"/>
    <w:multiLevelType w:val="multilevel"/>
    <w:tmpl w:val="76F4FE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9A74D4"/>
    <w:multiLevelType w:val="multilevel"/>
    <w:tmpl w:val="50983C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B34482"/>
    <w:multiLevelType w:val="multilevel"/>
    <w:tmpl w:val="BE6822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C2746E"/>
    <w:multiLevelType w:val="multilevel"/>
    <w:tmpl w:val="BE4274E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4A753C58"/>
    <w:multiLevelType w:val="multilevel"/>
    <w:tmpl w:val="145ED960"/>
    <w:lvl w:ilvl="0">
      <w:start w:val="6"/>
      <w:numFmt w:val="decimal"/>
      <w:pStyle w:val="Titre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6" w15:restartNumberingAfterBreak="0">
    <w:nsid w:val="545F1034"/>
    <w:multiLevelType w:val="multilevel"/>
    <w:tmpl w:val="A6DAA428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0A161D"/>
    <w:multiLevelType w:val="hybridMultilevel"/>
    <w:tmpl w:val="C66CB350"/>
    <w:lvl w:ilvl="0" w:tplc="04090011">
      <w:start w:val="1"/>
      <w:numFmt w:val="bullet"/>
      <w:pStyle w:val="exigen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046C4"/>
    <w:multiLevelType w:val="multilevel"/>
    <w:tmpl w:val="2C5623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2123EE"/>
    <w:multiLevelType w:val="multilevel"/>
    <w:tmpl w:val="26A27F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6974CE"/>
    <w:multiLevelType w:val="multilevel"/>
    <w:tmpl w:val="9A1A3E2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5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4"/>
    <w:rsid w:val="000136BF"/>
    <w:rsid w:val="00144B4D"/>
    <w:rsid w:val="00145783"/>
    <w:rsid w:val="00164A97"/>
    <w:rsid w:val="001D4B7A"/>
    <w:rsid w:val="00216FDC"/>
    <w:rsid w:val="00276DF7"/>
    <w:rsid w:val="002C03CA"/>
    <w:rsid w:val="00302B0C"/>
    <w:rsid w:val="00323619"/>
    <w:rsid w:val="003F0D85"/>
    <w:rsid w:val="00431AF6"/>
    <w:rsid w:val="004C102B"/>
    <w:rsid w:val="004E24CC"/>
    <w:rsid w:val="004E56D4"/>
    <w:rsid w:val="0050274F"/>
    <w:rsid w:val="00517BA1"/>
    <w:rsid w:val="00546247"/>
    <w:rsid w:val="00595905"/>
    <w:rsid w:val="0065621A"/>
    <w:rsid w:val="00656350"/>
    <w:rsid w:val="00667ED8"/>
    <w:rsid w:val="00680BAD"/>
    <w:rsid w:val="006D6B19"/>
    <w:rsid w:val="006E4C80"/>
    <w:rsid w:val="006F4974"/>
    <w:rsid w:val="0070045E"/>
    <w:rsid w:val="007335D7"/>
    <w:rsid w:val="00774A13"/>
    <w:rsid w:val="007F10A5"/>
    <w:rsid w:val="00800F83"/>
    <w:rsid w:val="00823647"/>
    <w:rsid w:val="00854879"/>
    <w:rsid w:val="00862A99"/>
    <w:rsid w:val="008A0DC3"/>
    <w:rsid w:val="008D79D1"/>
    <w:rsid w:val="008E50CE"/>
    <w:rsid w:val="009A0BAA"/>
    <w:rsid w:val="009C1D8E"/>
    <w:rsid w:val="00A12524"/>
    <w:rsid w:val="00A41290"/>
    <w:rsid w:val="00A65FB7"/>
    <w:rsid w:val="00AF6837"/>
    <w:rsid w:val="00B60C4A"/>
    <w:rsid w:val="00BA0124"/>
    <w:rsid w:val="00BC2C64"/>
    <w:rsid w:val="00BD5111"/>
    <w:rsid w:val="00BE149A"/>
    <w:rsid w:val="00BE7982"/>
    <w:rsid w:val="00BF5368"/>
    <w:rsid w:val="00C9521A"/>
    <w:rsid w:val="00CA5B0C"/>
    <w:rsid w:val="00D62A4B"/>
    <w:rsid w:val="00D91E94"/>
    <w:rsid w:val="00DA064E"/>
    <w:rsid w:val="00DC2DD2"/>
    <w:rsid w:val="00DE38AE"/>
    <w:rsid w:val="00E03551"/>
    <w:rsid w:val="00E82DB3"/>
    <w:rsid w:val="00EE7CD3"/>
    <w:rsid w:val="00F72B15"/>
    <w:rsid w:val="00F7377E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E6545"/>
  <w15:docId w15:val="{C771FFF6-ABBE-41AB-9385-96A1A344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C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0F79"/>
    <w:pPr>
      <w:keepNext/>
      <w:keepLines/>
      <w:pageBreakBefore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058C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058C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058C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4058C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058C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4058C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058C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058C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4058C"/>
    <w:rPr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4058C"/>
    <w:rPr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qFormat/>
    <w:rsid w:val="00AB0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qFormat/>
    <w:rsid w:val="00E40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qFormat/>
    <w:rsid w:val="00E405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qFormat/>
    <w:rsid w:val="00E405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qFormat/>
    <w:rsid w:val="00E4058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E4058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E4058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E4058C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E4058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6D738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6D7383"/>
    <w:rPr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6D7383"/>
    <w:rPr>
      <w:b/>
      <w:bCs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D7383"/>
    <w:rPr>
      <w:rFonts w:ascii="Tahoma" w:hAnsi="Tahoma" w:cs="Tahoma"/>
      <w:sz w:val="16"/>
      <w:szCs w:val="16"/>
      <w:lang w:val="en-US" w:eastAsia="en-US"/>
    </w:rPr>
  </w:style>
  <w:style w:type="character" w:customStyle="1" w:styleId="pl-en">
    <w:name w:val="pl-en"/>
    <w:basedOn w:val="Policepardfaut"/>
    <w:qFormat/>
    <w:rsid w:val="004A6AB0"/>
  </w:style>
  <w:style w:type="character" w:customStyle="1" w:styleId="Sous-titreCar">
    <w:name w:val="Sous-titre Car"/>
    <w:basedOn w:val="Policepardfaut"/>
    <w:uiPriority w:val="11"/>
    <w:qFormat/>
    <w:rsid w:val="008E28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E4058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4058C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0156"/>
    <w:pPr>
      <w:ind w:left="720"/>
      <w:contextualSpacing/>
    </w:pPr>
  </w:style>
  <w:style w:type="paragraph" w:styleId="Sansinterligne">
    <w:name w:val="No Spacing"/>
    <w:uiPriority w:val="1"/>
    <w:qFormat/>
    <w:rsid w:val="00DE2B56"/>
    <w:rPr>
      <w:sz w:val="22"/>
      <w:szCs w:val="22"/>
      <w:lang w:val="en-US"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6D738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6D738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D7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8E2823"/>
    <w:pPr>
      <w:spacing w:before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65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igence">
    <w:name w:val="exige'nce"/>
    <w:basedOn w:val="Lgende"/>
    <w:rsid w:val="00216FDC"/>
    <w:pPr>
      <w:numPr>
        <w:numId w:val="8"/>
      </w:numPr>
      <w:suppressLineNumbers w:val="0"/>
      <w:suppressAutoHyphens w:val="0"/>
      <w:spacing w:before="240" w:line="240" w:lineRule="auto"/>
    </w:pPr>
    <w:rPr>
      <w:rFonts w:ascii="Arial" w:eastAsia="Times New Roman" w:hAnsi="Arial" w:cs="Times New Roman"/>
      <w:bCs/>
      <w:i w:val="0"/>
      <w:iCs w:val="0"/>
      <w:color w:val="000000"/>
      <w:sz w:val="20"/>
      <w:szCs w:val="20"/>
      <w:lang w:val="en-GB" w:eastAsia="fr-FR"/>
    </w:rPr>
  </w:style>
  <w:style w:type="paragraph" w:styleId="TM1">
    <w:name w:val="toc 1"/>
    <w:basedOn w:val="Normal"/>
    <w:uiPriority w:val="39"/>
    <w:rsid w:val="00216FDC"/>
    <w:pPr>
      <w:tabs>
        <w:tab w:val="left" w:pos="426"/>
        <w:tab w:val="left" w:leader="dot" w:pos="8647"/>
      </w:tabs>
      <w:suppressAutoHyphens w:val="0"/>
      <w:overflowPunct w:val="0"/>
      <w:autoSpaceDE w:val="0"/>
      <w:autoSpaceDN w:val="0"/>
      <w:adjustRightInd w:val="0"/>
      <w:spacing w:before="240" w:after="0" w:line="240" w:lineRule="auto"/>
      <w:ind w:left="425" w:right="709" w:hanging="425"/>
      <w:textAlignment w:val="baseline"/>
    </w:pPr>
    <w:rPr>
      <w:rFonts w:ascii="Arial" w:eastAsia="Times New Roman" w:hAnsi="Arial" w:cs="Times New Roman"/>
      <w:b/>
      <w:caps/>
      <w:noProof/>
      <w:sz w:val="20"/>
      <w:szCs w:val="20"/>
      <w:lang w:val="fr-FR" w:eastAsia="fr-FR"/>
    </w:rPr>
  </w:style>
  <w:style w:type="paragraph" w:styleId="TM5">
    <w:name w:val="toc 5"/>
    <w:basedOn w:val="Normal"/>
    <w:next w:val="Normal"/>
    <w:autoRedefine/>
    <w:uiPriority w:val="39"/>
    <w:rsid w:val="00216FDC"/>
    <w:pPr>
      <w:tabs>
        <w:tab w:val="left" w:pos="2125"/>
        <w:tab w:val="right" w:leader="dot" w:pos="8920"/>
      </w:tabs>
      <w:suppressAutoHyphens w:val="0"/>
      <w:spacing w:after="0" w:line="240" w:lineRule="auto"/>
      <w:ind w:left="960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M4">
    <w:name w:val="toc 4"/>
    <w:basedOn w:val="Normal"/>
    <w:next w:val="Normal"/>
    <w:autoRedefine/>
    <w:uiPriority w:val="39"/>
    <w:rsid w:val="00216FDC"/>
    <w:pPr>
      <w:suppressAutoHyphens w:val="0"/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M3">
    <w:name w:val="toc 3"/>
    <w:basedOn w:val="Normal"/>
    <w:next w:val="Normal"/>
    <w:autoRedefine/>
    <w:uiPriority w:val="39"/>
    <w:rsid w:val="00216FDC"/>
    <w:pPr>
      <w:suppressAutoHyphens w:val="0"/>
      <w:spacing w:after="0" w:line="240" w:lineRule="auto"/>
      <w:ind w:left="480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M2">
    <w:name w:val="toc 2"/>
    <w:basedOn w:val="Normal"/>
    <w:next w:val="Normal"/>
    <w:autoRedefine/>
    <w:uiPriority w:val="39"/>
    <w:rsid w:val="00216FDC"/>
    <w:pPr>
      <w:tabs>
        <w:tab w:val="right" w:leader="dot" w:pos="8920"/>
      </w:tabs>
      <w:suppressAutoHyphens w:val="0"/>
      <w:spacing w:after="0" w:line="240" w:lineRule="auto"/>
      <w:ind w:left="240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Text">
    <w:name w:val="Text"/>
    <w:basedOn w:val="Normal"/>
    <w:qFormat/>
    <w:rsid w:val="00216FDC"/>
    <w:pPr>
      <w:suppressAutoHyphens w:val="0"/>
      <w:spacing w:before="120" w:after="120" w:line="240" w:lineRule="auto"/>
    </w:pPr>
    <w:rPr>
      <w:rFonts w:ascii="Arial" w:eastAsia="Times New Roman" w:hAnsi="Arial" w:cs="Times New Roman"/>
      <w:sz w:val="20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ECF2-273E-4C7B-92C9-D4F74177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 PINSONNEAU</dc:creator>
  <dc:description/>
  <cp:lastModifiedBy>ltsarb2</cp:lastModifiedBy>
  <cp:revision>2</cp:revision>
  <dcterms:created xsi:type="dcterms:W3CDTF">2022-02-25T08:48:00Z</dcterms:created>
  <dcterms:modified xsi:type="dcterms:W3CDTF">2022-02-25T08:48:00Z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Thales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:M2DocVersion">
    <vt:lpwstr>3.2.0</vt:lpwstr>
  </property>
  <property fmtid="{D5CDD505-2E9C-101B-9397-08002B2CF9AE}" pid="10" name="m:import:org.obeonetwork.capella.m2doc.aql.queries.M2DocGenServices">
    <vt:lpwstr>org.obeonetwork.capella.m2doc.aql.queries</vt:lpwstr>
  </property>
  <property fmtid="{D5CDD505-2E9C-101B-9397-08002B2CF9AE}" pid="11" name="m:uri:http://www.eclipse.org/sirius/1.1.0">
    <vt:lpwstr/>
  </property>
  <property fmtid="{D5CDD505-2E9C-101B-9397-08002B2CF9AE}" pid="12" name="m:uri:http://www.eclipse.org/sirius/description/1.1.0">
    <vt:lpwstr/>
  </property>
  <property fmtid="{D5CDD505-2E9C-101B-9397-08002B2CF9AE}" pid="13" name="m:uri:http://www.eclipse.org/sirius/description/audit/1.1.0">
    <vt:lpwstr/>
  </property>
  <property fmtid="{D5CDD505-2E9C-101B-9397-08002B2CF9AE}" pid="14" name="m:uri:http://www.eclipse.org/sirius/description/style/1.1.0">
    <vt:lpwstr/>
  </property>
  <property fmtid="{D5CDD505-2E9C-101B-9397-08002B2CF9AE}" pid="15" name="m:uri:http://www.eclipse.org/sirius/description/tool/1.1.0">
    <vt:lpwstr/>
  </property>
  <property fmtid="{D5CDD505-2E9C-101B-9397-08002B2CF9AE}" pid="16" name="m:uri:http://www.eclipse.org/sirius/description/validation/1.1.0">
    <vt:lpwstr/>
  </property>
  <property fmtid="{D5CDD505-2E9C-101B-9397-08002B2CF9AE}" pid="17" name="m:uri:http://www.eclipse.org/sirius/diagram/1.1.0">
    <vt:lpwstr/>
  </property>
  <property fmtid="{D5CDD505-2E9C-101B-9397-08002B2CF9AE}" pid="18" name="m:uri:http://www.eclipse.org/sirius/diagram/description/1.1.0">
    <vt:lpwstr/>
  </property>
  <property fmtid="{D5CDD505-2E9C-101B-9397-08002B2CF9AE}" pid="19" name="m:uri:http://www.eclipse.org/sirius/diagram/description/concern/1.1.0">
    <vt:lpwstr/>
  </property>
  <property fmtid="{D5CDD505-2E9C-101B-9397-08002B2CF9AE}" pid="20" name="m:uri:http://www.eclipse.org/sirius/diagram/description/filter/1.1.0">
    <vt:lpwstr/>
  </property>
  <property fmtid="{D5CDD505-2E9C-101B-9397-08002B2CF9AE}" pid="21" name="m:uri:http://www.eclipse.org/sirius/diagram/description/style/1.1.0">
    <vt:lpwstr/>
  </property>
  <property fmtid="{D5CDD505-2E9C-101B-9397-08002B2CF9AE}" pid="22" name="m:uri:http://www.eclipse.org/sirius/diagram/description/tool/1.1.0">
    <vt:lpwstr/>
  </property>
  <property fmtid="{D5CDD505-2E9C-101B-9397-08002B2CF9AE}" pid="23" name="m:uri:http://www.eclipse.org/sirius/diagram/sequence/2.0.0">
    <vt:lpwstr/>
  </property>
  <property fmtid="{D5CDD505-2E9C-101B-9397-08002B2CF9AE}" pid="24" name="m:uri:http://www.eclipse.org/sirius/diagram/sequence/description/2.0.0">
    <vt:lpwstr/>
  </property>
  <property fmtid="{D5CDD505-2E9C-101B-9397-08002B2CF9AE}" pid="25" name="m:uri:http://www.eclipse.org/sirius/diagram/sequence/description/tool/2.0.0">
    <vt:lpwstr/>
  </property>
  <property fmtid="{D5CDD505-2E9C-101B-9397-08002B2CF9AE}" pid="26" name="m:uri:http://www.eclipse.org/sirius/diagram/sequence/ordering/2.0.0">
    <vt:lpwstr/>
  </property>
  <property fmtid="{D5CDD505-2E9C-101B-9397-08002B2CF9AE}" pid="27" name="m:uri:http://www.eclipse.org/sirius/diagram/sequence/template/2.0.0">
    <vt:lpwstr/>
  </property>
  <property fmtid="{D5CDD505-2E9C-101B-9397-08002B2CF9AE}" pid="28" name="m:uri:http://www.eclipse.org/sirius/dsl/formatdata/1.1.0">
    <vt:lpwstr/>
  </property>
  <property fmtid="{D5CDD505-2E9C-101B-9397-08002B2CF9AE}" pid="29" name="m:uri:http://www.eclipse.org/sirius/table/1.1.0">
    <vt:lpwstr/>
  </property>
  <property fmtid="{D5CDD505-2E9C-101B-9397-08002B2CF9AE}" pid="30" name="m:uri:http://www.eclipse.org/sirius/table/description/1.1.0">
    <vt:lpwstr/>
  </property>
  <property fmtid="{D5CDD505-2E9C-101B-9397-08002B2CF9AE}" pid="31" name="m:uri:http://www.eclipse.org/sirius/tree/1.0.0">
    <vt:lpwstr/>
  </property>
  <property fmtid="{D5CDD505-2E9C-101B-9397-08002B2CF9AE}" pid="32" name="m:uri:http://www.eclipse.org/sirius/tree/description/1.0.0">
    <vt:lpwstr/>
  </property>
  <property fmtid="{D5CDD505-2E9C-101B-9397-08002B2CF9AE}" pid="33" name="m:uri:http://www.polarsys.org/capella/common/activity/5.0.0">
    <vt:lpwstr/>
  </property>
  <property fmtid="{D5CDD505-2E9C-101B-9397-08002B2CF9AE}" pid="34" name="m:uri:http://www.polarsys.org/capella/common/behavior/5.0.0">
    <vt:lpwstr/>
  </property>
  <property fmtid="{D5CDD505-2E9C-101B-9397-08002B2CF9AE}" pid="35" name="m:uri:http://www.polarsys.org/capella/common/core/5.0.0">
    <vt:lpwstr/>
  </property>
  <property fmtid="{D5CDD505-2E9C-101B-9397-08002B2CF9AE}" pid="36" name="m:uri:http://www.polarsys.org/capella/common/libraries/5.0.0">
    <vt:lpwstr/>
  </property>
  <property fmtid="{D5CDD505-2E9C-101B-9397-08002B2CF9AE}" pid="37" name="m:uri:http://www.polarsys.org/capella/common/re/5.0.0">
    <vt:lpwstr/>
  </property>
  <property fmtid="{D5CDD505-2E9C-101B-9397-08002B2CF9AE}" pid="38" name="m:uri:http://www.polarsys.org/capella/core/common/5.0.0">
    <vt:lpwstr/>
  </property>
  <property fmtid="{D5CDD505-2E9C-101B-9397-08002B2CF9AE}" pid="39" name="m:uri:http://www.polarsys.org/capella/core/core/5.0.0">
    <vt:lpwstr/>
  </property>
  <property fmtid="{D5CDD505-2E9C-101B-9397-08002B2CF9AE}" pid="40" name="m:uri:http://www.polarsys.org/capella/core/cs/5.0.0">
    <vt:lpwstr/>
  </property>
  <property fmtid="{D5CDD505-2E9C-101B-9397-08002B2CF9AE}" pid="41" name="m:uri:http://www.polarsys.org/capella/core/ctx/5.0.0">
    <vt:lpwstr/>
  </property>
  <property fmtid="{D5CDD505-2E9C-101B-9397-08002B2CF9AE}" pid="42" name="m:uri:http://www.polarsys.org/capella/core/epbs/5.0.0">
    <vt:lpwstr/>
  </property>
  <property fmtid="{D5CDD505-2E9C-101B-9397-08002B2CF9AE}" pid="43" name="m:uri:http://www.polarsys.org/capella/core/fa/5.0.0">
    <vt:lpwstr/>
  </property>
  <property fmtid="{D5CDD505-2E9C-101B-9397-08002B2CF9AE}" pid="44" name="m:uri:http://www.polarsys.org/capella/core/information/5.0.0">
    <vt:lpwstr/>
  </property>
  <property fmtid="{D5CDD505-2E9C-101B-9397-08002B2CF9AE}" pid="45" name="m:uri:http://www.polarsys.org/capella/core/information/communication/5.0.0">
    <vt:lpwstr/>
  </property>
  <property fmtid="{D5CDD505-2E9C-101B-9397-08002B2CF9AE}" pid="46" name="m:uri:http://www.polarsys.org/capella/core/information/datatype/5.0.0">
    <vt:lpwstr/>
  </property>
  <property fmtid="{D5CDD505-2E9C-101B-9397-08002B2CF9AE}" pid="47" name="m:uri:http://www.polarsys.org/capella/core/information/datavalue/5.0.0">
    <vt:lpwstr/>
  </property>
  <property fmtid="{D5CDD505-2E9C-101B-9397-08002B2CF9AE}" pid="48" name="m:uri:http://www.polarsys.org/capella/core/interaction/5.0.0">
    <vt:lpwstr/>
  </property>
  <property fmtid="{D5CDD505-2E9C-101B-9397-08002B2CF9AE}" pid="49" name="m:uri:http://www.polarsys.org/capella/core/la/5.0.0">
    <vt:lpwstr/>
  </property>
  <property fmtid="{D5CDD505-2E9C-101B-9397-08002B2CF9AE}" pid="50" name="m:uri:http://www.polarsys.org/capella/core/modeller/5.0.0">
    <vt:lpwstr/>
  </property>
  <property fmtid="{D5CDD505-2E9C-101B-9397-08002B2CF9AE}" pid="51" name="m:uri:http://www.polarsys.org/capella/core/oa/5.0.0">
    <vt:lpwstr/>
  </property>
  <property fmtid="{D5CDD505-2E9C-101B-9397-08002B2CF9AE}" pid="52" name="m:uri:http://www.polarsys.org/capella/core/pa/5.0.0">
    <vt:lpwstr/>
  </property>
  <property fmtid="{D5CDD505-2E9C-101B-9397-08002B2CF9AE}" pid="53" name="m:uri:http://www.polarsys.org/capella/core/pa/deployment/5.0.0">
    <vt:lpwstr/>
  </property>
  <property fmtid="{D5CDD505-2E9C-101B-9397-08002B2CF9AE}" pid="54" name="m:uri:http://www.polarsys.org/capella/core/requirement/5.0.0">
    <vt:lpwstr/>
  </property>
  <property fmtid="{D5CDD505-2E9C-101B-9397-08002B2CF9AE}" pid="55" name="m:uri:http://www.polarsys.org/capella/core/sharedmodel/5.0.0">
    <vt:lpwstr/>
  </property>
  <property fmtid="{D5CDD505-2E9C-101B-9397-08002B2CF9AE}" pid="56" name="m:uri:http://www.polarsys.org/kitalpha/ad/sirius/1.0.0">
    <vt:lpwstr/>
  </property>
  <property fmtid="{D5CDD505-2E9C-101B-9397-08002B2CF9AE}" pid="57" name="m:var:">
    <vt:lpwstr/>
  </property>
  <property fmtid="{D5CDD505-2E9C-101B-9397-08002B2CF9AE}" pid="58" name="m:var:self">
    <vt:lpwstr>capellamodeller::SystemEngineering</vt:lpwstr>
  </property>
</Properties>
</file>